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EDF0" w14:textId="3BAB4FB0" w:rsidR="00FB6495" w:rsidRPr="0008098A" w:rsidRDefault="00FB6495" w:rsidP="0008098A">
      <w:pPr>
        <w:jc w:val="center"/>
      </w:pPr>
      <w:r w:rsidRPr="00FB6495">
        <w:rPr>
          <w:sz w:val="72"/>
          <w:szCs w:val="72"/>
        </w:rPr>
        <w:t>Parade Invitation</w:t>
      </w:r>
    </w:p>
    <w:p w14:paraId="3C168A7F" w14:textId="0EB63041" w:rsidR="00FB6495" w:rsidRDefault="00FB6495" w:rsidP="00D62E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New Market 4</w:t>
      </w:r>
      <w:r w:rsidRPr="00FB64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Committee is excited to announce </w:t>
      </w:r>
      <w:r w:rsidR="00746E32">
        <w:rPr>
          <w:sz w:val="28"/>
          <w:szCs w:val="28"/>
        </w:rPr>
        <w:t>the 202</w:t>
      </w:r>
      <w:r w:rsidR="008A4F97">
        <w:rPr>
          <w:sz w:val="28"/>
          <w:szCs w:val="28"/>
        </w:rPr>
        <w:t>4</w:t>
      </w:r>
      <w:r>
        <w:rPr>
          <w:sz w:val="28"/>
          <w:szCs w:val="28"/>
        </w:rPr>
        <w:t xml:space="preserve"> 4</w:t>
      </w:r>
      <w:r w:rsidRPr="00FB64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parade. We would like to take this time to personally invite you to participate in one of the biggest celebrations in SW Iowa! The parade is scheduled for T</w:t>
      </w:r>
      <w:r w:rsidR="008A4F97">
        <w:rPr>
          <w:sz w:val="28"/>
          <w:szCs w:val="28"/>
        </w:rPr>
        <w:t>hurs</w:t>
      </w:r>
      <w:r>
        <w:rPr>
          <w:sz w:val="28"/>
          <w:szCs w:val="28"/>
        </w:rPr>
        <w:t>day, July 4</w:t>
      </w:r>
      <w:r w:rsidRPr="00FB64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1:00 pm.</w:t>
      </w:r>
    </w:p>
    <w:p w14:paraId="131AAAC1" w14:textId="742D611D" w:rsidR="00FB6495" w:rsidRDefault="00FB6495" w:rsidP="00D62ED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celebration theme </w:t>
      </w:r>
      <w:r w:rsidR="00D62ED7">
        <w:rPr>
          <w:sz w:val="28"/>
          <w:szCs w:val="28"/>
        </w:rPr>
        <w:t>this year is, “</w:t>
      </w:r>
      <w:r w:rsidR="008A4F97">
        <w:rPr>
          <w:sz w:val="28"/>
          <w:szCs w:val="28"/>
        </w:rPr>
        <w:t>What a Small Town Should Be!</w:t>
      </w:r>
      <w:r w:rsidR="00D62ED7">
        <w:rPr>
          <w:sz w:val="28"/>
          <w:szCs w:val="28"/>
        </w:rPr>
        <w:t>” We invite all to take part in our parade and show off your business or organization at this largely attended event. We are looking for entries of all kinds</w:t>
      </w:r>
      <w:r w:rsidR="0008098A">
        <w:rPr>
          <w:sz w:val="28"/>
          <w:szCs w:val="28"/>
        </w:rPr>
        <w:t xml:space="preserve"> but this year our emphasis is on floats!</w:t>
      </w:r>
      <w:r w:rsidR="00D62ED7" w:rsidRPr="00D62ED7">
        <w:rPr>
          <w:sz w:val="28"/>
          <w:szCs w:val="28"/>
        </w:rPr>
        <w:t xml:space="preserve"> </w:t>
      </w:r>
      <w:r w:rsidR="00D62ED7">
        <w:rPr>
          <w:sz w:val="28"/>
          <w:szCs w:val="28"/>
        </w:rPr>
        <w:t xml:space="preserve">Individuals, Families, Businesses, Organizations, Churches, and Schools. The sky’s the limit. Your imagination and creativity will make the parade a continued success! </w:t>
      </w:r>
    </w:p>
    <w:p w14:paraId="7B5528F3" w14:textId="3DBE2C39" w:rsidR="0008098A" w:rsidRDefault="002D661A" w:rsidP="0008098A">
      <w:pPr>
        <w:ind w:firstLine="720"/>
        <w:rPr>
          <w:noProof/>
        </w:rPr>
      </w:pPr>
      <w:bookmarkStart w:id="0" w:name="_Hlk137456766"/>
      <w:bookmarkEnd w:id="0"/>
      <w:r w:rsidRPr="000D35F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A75952F" wp14:editId="062C4D0E">
                <wp:simplePos x="0" y="0"/>
                <wp:positionH relativeFrom="margin">
                  <wp:posOffset>400050</wp:posOffset>
                </wp:positionH>
                <wp:positionV relativeFrom="paragraph">
                  <wp:posOffset>891540</wp:posOffset>
                </wp:positionV>
                <wp:extent cx="7496810" cy="619125"/>
                <wp:effectExtent l="0" t="0" r="889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81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DDD4" w14:textId="77777777" w:rsidR="00313293" w:rsidRDefault="00746E32" w:rsidP="004F6D36">
                            <w:pPr>
                              <w:spacing w:after="0"/>
                              <w:jc w:val="center"/>
                            </w:pPr>
                            <w:r>
                              <w:t>If you have questions or need</w:t>
                            </w:r>
                            <w:r w:rsidR="000D35FE">
                              <w:t xml:space="preserve"> more information email </w:t>
                            </w:r>
                            <w:r w:rsidR="002C7246">
                              <w:t>rseela@seelascience.com</w:t>
                            </w:r>
                            <w:r w:rsidR="000D35FE">
                              <w:t xml:space="preserve">, or call </w:t>
                            </w:r>
                            <w:r w:rsidR="002C7246">
                              <w:t>Rozann</w:t>
                            </w:r>
                            <w:r>
                              <w:t xml:space="preserve"> at </w:t>
                            </w:r>
                            <w:r w:rsidR="00313293">
                              <w:t>402-658-4456</w:t>
                            </w:r>
                            <w:r w:rsidR="000D35FE">
                              <w:t xml:space="preserve">. </w:t>
                            </w:r>
                          </w:p>
                          <w:p w14:paraId="158416B6" w14:textId="1753712F" w:rsidR="000D35FE" w:rsidRDefault="000D35FE" w:rsidP="004F6D36">
                            <w:pPr>
                              <w:spacing w:after="0"/>
                              <w:jc w:val="center"/>
                            </w:pPr>
                            <w:r>
                              <w:t>Just a reminder</w:t>
                            </w:r>
                            <w:r w:rsidR="00746E32">
                              <w:t xml:space="preserve"> that</w:t>
                            </w:r>
                            <w:r>
                              <w:t xml:space="preserve"> 4-wheelers are only allowed if they are part of a </w:t>
                            </w:r>
                            <w:r w:rsidR="00746E32">
                              <w:t>float, and no alcohol can be consumed or distributed while on the parade route. Let’s make it a fun and safe parade for all!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59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pt;margin-top:70.2pt;width:590.3pt;height:4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" stroked="f">
                <v:textbox>
                  <w:txbxContent>
                    <w:p w14:paraId="7729DDD4" w14:textId="77777777" w:rsidR="00313293" w:rsidRDefault="00746E32" w:rsidP="004F6D36">
                      <w:pPr>
                        <w:spacing w:after="0"/>
                        <w:jc w:val="center"/>
                      </w:pPr>
                      <w:r>
                        <w:t>If you have questions or need</w:t>
                      </w:r>
                      <w:r w:rsidR="000D35FE">
                        <w:t xml:space="preserve"> more information email </w:t>
                      </w:r>
                      <w:r w:rsidR="002C7246">
                        <w:t>rseela@seelascience.com</w:t>
                      </w:r>
                      <w:r w:rsidR="000D35FE">
                        <w:t xml:space="preserve">, or call </w:t>
                      </w:r>
                      <w:r w:rsidR="002C7246">
                        <w:t>Rozann</w:t>
                      </w:r>
                      <w:r>
                        <w:t xml:space="preserve"> at </w:t>
                      </w:r>
                      <w:r w:rsidR="00313293">
                        <w:t>402-658-4456</w:t>
                      </w:r>
                      <w:r w:rsidR="000D35FE">
                        <w:t xml:space="preserve">. </w:t>
                      </w:r>
                    </w:p>
                    <w:p w14:paraId="158416B6" w14:textId="1753712F" w:rsidR="000D35FE" w:rsidRDefault="000D35FE" w:rsidP="004F6D36">
                      <w:pPr>
                        <w:spacing w:after="0"/>
                        <w:jc w:val="center"/>
                      </w:pPr>
                      <w:r>
                        <w:t>Just a reminder</w:t>
                      </w:r>
                      <w:r w:rsidR="00746E32">
                        <w:t xml:space="preserve"> that</w:t>
                      </w:r>
                      <w:r>
                        <w:t xml:space="preserve"> 4-wheelers are only allowed if they are part of a </w:t>
                      </w:r>
                      <w:r w:rsidR="00746E32">
                        <w:t>float, and no alcohol can be consumed or distributed while on the parade route. Let’s make it a fun and safe parade for all!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ED7">
        <w:rPr>
          <w:sz w:val="28"/>
          <w:szCs w:val="28"/>
        </w:rPr>
        <w:t>There is no registration needed! The line-up is along 1</w:t>
      </w:r>
      <w:r w:rsidR="00D62ED7" w:rsidRPr="00D62ED7">
        <w:rPr>
          <w:sz w:val="28"/>
          <w:szCs w:val="28"/>
          <w:vertAlign w:val="superscript"/>
        </w:rPr>
        <w:t>st</w:t>
      </w:r>
      <w:r w:rsidR="00D62ED7">
        <w:rPr>
          <w:sz w:val="28"/>
          <w:szCs w:val="28"/>
        </w:rPr>
        <w:t xml:space="preserve"> Street (old Highway 2) and is first come, first on the route.</w:t>
      </w:r>
      <w:r w:rsidR="00746E32">
        <w:rPr>
          <w:sz w:val="28"/>
          <w:szCs w:val="28"/>
        </w:rPr>
        <w:t xml:space="preserve"> We look forward to seeing you there!</w:t>
      </w:r>
      <w:r w:rsidR="0008098A" w:rsidRPr="0008098A">
        <w:rPr>
          <w:noProof/>
        </w:rPr>
        <w:t xml:space="preserve"> </w:t>
      </w:r>
    </w:p>
    <w:p w14:paraId="226CF3D8" w14:textId="00E564B5" w:rsidR="00D62ED7" w:rsidRDefault="0008098A" w:rsidP="000809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84F7B60" wp14:editId="23454F92">
            <wp:extent cx="2691511" cy="3248025"/>
            <wp:effectExtent l="0" t="0" r="0" b="0"/>
            <wp:docPr id="227031096" name="Picture 1" descr="A flag on a flagpole with firework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31096" name="Picture 1" descr="A flag on a flagpole with fireworks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054" cy="325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784C" w14:textId="7657F90E" w:rsidR="0008098A" w:rsidRDefault="008A4F97" w:rsidP="004F6D36">
      <w:pPr>
        <w:spacing w:after="0"/>
        <w:rPr>
          <w:sz w:val="28"/>
          <w:szCs w:val="28"/>
        </w:rPr>
      </w:pPr>
      <w:r>
        <w:rPr>
          <w:sz w:val="28"/>
          <w:szCs w:val="28"/>
        </w:rPr>
        <w:t>We had so much fun with all the floats last year that we are continuing</w:t>
      </w:r>
      <w:r w:rsidR="00462434">
        <w:rPr>
          <w:sz w:val="28"/>
          <w:szCs w:val="28"/>
        </w:rPr>
        <w:t xml:space="preserve"> the</w:t>
      </w:r>
      <w:r w:rsidR="0008098A">
        <w:rPr>
          <w:sz w:val="28"/>
          <w:szCs w:val="28"/>
        </w:rPr>
        <w:t xml:space="preserve"> “Best of Show” cash prizes to the top 4 floats!</w:t>
      </w:r>
    </w:p>
    <w:p w14:paraId="1B19EE7F" w14:textId="4FF0C5F9" w:rsidR="0008098A" w:rsidRDefault="0008098A" w:rsidP="004F6D3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08098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- $400.00</w:t>
      </w:r>
    </w:p>
    <w:p w14:paraId="6D34995C" w14:textId="069DB9C7" w:rsidR="0008098A" w:rsidRDefault="0008098A" w:rsidP="000809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08098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- $300.00</w:t>
      </w:r>
    </w:p>
    <w:p w14:paraId="76AB87DF" w14:textId="5A91C5E1" w:rsidR="0008098A" w:rsidRDefault="0008098A" w:rsidP="000809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8098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- $200.00</w:t>
      </w:r>
    </w:p>
    <w:p w14:paraId="7F10BD47" w14:textId="201B8388" w:rsidR="0008098A" w:rsidRDefault="0008098A" w:rsidP="000809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8098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Place - $100.00</w:t>
      </w:r>
    </w:p>
    <w:p w14:paraId="72C6BC36" w14:textId="0C598238" w:rsidR="00746E32" w:rsidRPr="0066259E" w:rsidRDefault="002C7246" w:rsidP="0066259E">
      <w:pPr>
        <w:spacing w:after="0"/>
        <w:jc w:val="center"/>
        <w:rPr>
          <w:b/>
          <w:bCs/>
          <w:sz w:val="32"/>
          <w:szCs w:val="32"/>
        </w:rPr>
      </w:pPr>
      <w:r w:rsidRPr="002C7246">
        <w:rPr>
          <w:b/>
          <w:bCs/>
          <w:sz w:val="32"/>
          <w:szCs w:val="32"/>
        </w:rPr>
        <w:t>Come and join in on the fun!</w:t>
      </w:r>
    </w:p>
    <w:sectPr w:rsidR="00746E32" w:rsidRPr="0066259E" w:rsidSect="00FB649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95"/>
    <w:rsid w:val="0008098A"/>
    <w:rsid w:val="000D35FE"/>
    <w:rsid w:val="00145031"/>
    <w:rsid w:val="002132D9"/>
    <w:rsid w:val="0023003A"/>
    <w:rsid w:val="0023453C"/>
    <w:rsid w:val="002C7246"/>
    <w:rsid w:val="002D661A"/>
    <w:rsid w:val="00313293"/>
    <w:rsid w:val="003708FA"/>
    <w:rsid w:val="003C3E58"/>
    <w:rsid w:val="003C6641"/>
    <w:rsid w:val="00462434"/>
    <w:rsid w:val="004F6D36"/>
    <w:rsid w:val="0066259E"/>
    <w:rsid w:val="00746E32"/>
    <w:rsid w:val="008671FD"/>
    <w:rsid w:val="008A4F97"/>
    <w:rsid w:val="00A36932"/>
    <w:rsid w:val="00A45DC9"/>
    <w:rsid w:val="00AB13D7"/>
    <w:rsid w:val="00B623D5"/>
    <w:rsid w:val="00C2112B"/>
    <w:rsid w:val="00C535DF"/>
    <w:rsid w:val="00CC6F68"/>
    <w:rsid w:val="00CE08AF"/>
    <w:rsid w:val="00D62ED7"/>
    <w:rsid w:val="00DE32DC"/>
    <w:rsid w:val="00E015D3"/>
    <w:rsid w:val="00FB26AF"/>
    <w:rsid w:val="00F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1B24"/>
  <w15:chartTrackingRefBased/>
  <w15:docId w15:val="{5B2C95C3-2C8F-4758-A998-E9CE35F6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Wright</dc:creator>
  <cp:keywords/>
  <dc:description/>
  <cp:lastModifiedBy>Megan Wright</cp:lastModifiedBy>
  <cp:revision>6</cp:revision>
  <dcterms:created xsi:type="dcterms:W3CDTF">2024-06-17T13:47:00Z</dcterms:created>
  <dcterms:modified xsi:type="dcterms:W3CDTF">2024-06-18T17:17:00Z</dcterms:modified>
</cp:coreProperties>
</file>